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43" w:rsidRPr="00DB4B26" w:rsidRDefault="00BB7943" w:rsidP="00BB7943">
      <w:pPr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lang w:val="kk-KZ"/>
        </w:rPr>
        <w:t xml:space="preserve">Технологическая карта (план) урока </w:t>
      </w:r>
      <w:r w:rsidR="001822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</w:t>
      </w:r>
      <w:r w:rsidR="005845E1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2</w:t>
      </w:r>
      <w:r w:rsidRPr="00480357">
        <w:rPr>
          <w:rFonts w:ascii="Times New Roman" w:hAnsi="Times New Roman"/>
          <w:b/>
          <w:color w:val="000000"/>
          <w:lang w:val="kk-KZ"/>
        </w:rPr>
        <w:t xml:space="preserve"> </w:t>
      </w:r>
      <w:r>
        <w:rPr>
          <w:rFonts w:ascii="Times New Roman" w:hAnsi="Times New Roman"/>
          <w:b/>
          <w:color w:val="000000"/>
          <w:lang w:val="kk-KZ"/>
        </w:rPr>
        <w:t xml:space="preserve"> </w:t>
      </w:r>
    </w:p>
    <w:p w:rsidR="00BB7943" w:rsidRPr="00480357" w:rsidRDefault="00BB7943" w:rsidP="00BB7943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18"/>
        <w:tblW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3"/>
        <w:gridCol w:w="1325"/>
      </w:tblGrid>
      <w:tr w:rsidR="00BB7943" w:rsidRPr="00480357" w:rsidTr="00FC1896">
        <w:tc>
          <w:tcPr>
            <w:tcW w:w="1663" w:type="dxa"/>
          </w:tcPr>
          <w:p w:rsidR="00BB7943" w:rsidRPr="00DB4B26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Группа</w:t>
            </w:r>
          </w:p>
        </w:tc>
        <w:tc>
          <w:tcPr>
            <w:tcW w:w="1325" w:type="dxa"/>
          </w:tcPr>
          <w:p w:rsidR="00BB7943" w:rsidRPr="00DB4B26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Число</w:t>
            </w:r>
          </w:p>
        </w:tc>
      </w:tr>
      <w:tr w:rsidR="00BB7943" w:rsidRPr="00480357" w:rsidTr="00FC1896">
        <w:tc>
          <w:tcPr>
            <w:tcW w:w="1663" w:type="dxa"/>
          </w:tcPr>
          <w:p w:rsidR="00BB7943" w:rsidRPr="001915A7" w:rsidRDefault="00182232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 w:rsidR="001915A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ивтр</w:t>
            </w:r>
          </w:p>
        </w:tc>
        <w:tc>
          <w:tcPr>
            <w:tcW w:w="1325" w:type="dxa"/>
          </w:tcPr>
          <w:p w:rsidR="00BB7943" w:rsidRPr="001915A7" w:rsidRDefault="005845E1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="00191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</w:tr>
      <w:tr w:rsidR="00BB7943" w:rsidRPr="00480357" w:rsidTr="00FC1896">
        <w:tc>
          <w:tcPr>
            <w:tcW w:w="1663" w:type="dxa"/>
          </w:tcPr>
          <w:p w:rsidR="00BB7943" w:rsidRPr="00480357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BB7943" w:rsidRPr="00480357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7943" w:rsidRPr="00480357" w:rsidTr="00FC1896">
        <w:tc>
          <w:tcPr>
            <w:tcW w:w="1663" w:type="dxa"/>
            <w:tcBorders>
              <w:bottom w:val="single" w:sz="4" w:space="0" w:color="auto"/>
            </w:tcBorders>
          </w:tcPr>
          <w:p w:rsidR="00BB7943" w:rsidRPr="00480357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BB7943" w:rsidRPr="00480357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7943" w:rsidRPr="00480357" w:rsidTr="00FC1896">
        <w:tc>
          <w:tcPr>
            <w:tcW w:w="1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43" w:rsidRPr="00480357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43" w:rsidRPr="00480357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7943" w:rsidRPr="00480357" w:rsidTr="00FC1896">
        <w:tc>
          <w:tcPr>
            <w:tcW w:w="1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43" w:rsidRPr="00480357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43" w:rsidRPr="00480357" w:rsidRDefault="00BB7943" w:rsidP="00FC189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B7943" w:rsidRPr="00BB7943" w:rsidRDefault="00BB7943" w:rsidP="00BB7943">
      <w:pPr>
        <w:jc w:val="left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>
        <w:rPr>
          <w:rFonts w:ascii="Times New Roman" w:hAnsi="Times New Roman"/>
          <w:b/>
          <w:color w:val="000000"/>
          <w:lang w:val="kk-KZ"/>
        </w:rPr>
        <w:t>Предмет</w:t>
      </w:r>
      <w:r w:rsidRPr="00480357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 xml:space="preserve"> </w:t>
      </w:r>
      <w:r w:rsidR="00182232"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Теория и методика преподавания информатики</w:t>
      </w:r>
    </w:p>
    <w:p w:rsidR="00BB7943" w:rsidRPr="00480357" w:rsidRDefault="00BB7943" w:rsidP="00BB7943">
      <w:pPr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7943" w:rsidRDefault="00BB7943" w:rsidP="005845E1">
      <w:pPr>
        <w:jc w:val="left"/>
        <w:rPr>
          <w:color w:val="000000"/>
          <w:spacing w:val="-10"/>
          <w:sz w:val="28"/>
          <w:szCs w:val="28"/>
          <w:lang w:val="en-US"/>
        </w:rPr>
      </w:pPr>
      <w:r w:rsidRPr="004803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 xml:space="preserve"> Тема урока:</w:t>
      </w:r>
      <w:r w:rsidRPr="00BB7943">
        <w:rPr>
          <w:color w:val="000000"/>
          <w:sz w:val="28"/>
          <w:szCs w:val="28"/>
        </w:rPr>
        <w:t xml:space="preserve"> </w:t>
      </w:r>
      <w:r w:rsidR="005845E1" w:rsidRPr="001D1F7D">
        <w:rPr>
          <w:color w:val="000000"/>
          <w:spacing w:val="-10"/>
          <w:sz w:val="28"/>
          <w:szCs w:val="28"/>
        </w:rPr>
        <w:t>Формы и виды информации. Свойства информации. Объем информации.</w:t>
      </w:r>
    </w:p>
    <w:p w:rsidR="005845E1" w:rsidRPr="005845E1" w:rsidRDefault="005845E1" w:rsidP="005845E1">
      <w:pPr>
        <w:jc w:val="left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BB7943" w:rsidRPr="00BB7943" w:rsidRDefault="00BB7943" w:rsidP="00BB7943">
      <w:pPr>
        <w:spacing w:line="276" w:lineRule="auto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 w:rsidRPr="004803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Т</w:t>
      </w:r>
      <w:r w:rsidRPr="00480357"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ип</w:t>
      </w: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 xml:space="preserve"> урока</w:t>
      </w:r>
      <w:r w:rsidRPr="004803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комбинированный</w:t>
      </w:r>
    </w:p>
    <w:p w:rsidR="00BB7943" w:rsidRPr="00BB7943" w:rsidRDefault="00BB7943" w:rsidP="00BB7943">
      <w:pPr>
        <w:spacing w:line="276" w:lineRule="auto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 w:rsidRPr="004803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Вид урока</w:t>
      </w:r>
      <w:r w:rsidRPr="004803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A02E9A"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стандартный</w:t>
      </w:r>
    </w:p>
    <w:tbl>
      <w:tblPr>
        <w:tblpPr w:leftFromText="180" w:rightFromText="180" w:vertAnchor="text" w:horzAnchor="margin" w:tblpXSpec="center" w:tblpY="393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8"/>
        <w:gridCol w:w="1509"/>
        <w:gridCol w:w="607"/>
        <w:gridCol w:w="7764"/>
      </w:tblGrid>
      <w:tr w:rsidR="001915A7" w:rsidRPr="00480357" w:rsidTr="001915A7">
        <w:tc>
          <w:tcPr>
            <w:tcW w:w="10728" w:type="dxa"/>
            <w:gridSpan w:val="4"/>
          </w:tcPr>
          <w:p w:rsidR="001915A7" w:rsidRPr="00480357" w:rsidRDefault="001915A7" w:rsidP="001915A7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Требования к уровню знаний учащихся </w:t>
            </w:r>
          </w:p>
        </w:tc>
      </w:tr>
      <w:tr w:rsidR="001915A7" w:rsidRPr="00480357" w:rsidTr="001915A7">
        <w:trPr>
          <w:trHeight w:val="744"/>
        </w:trPr>
        <w:tc>
          <w:tcPr>
            <w:tcW w:w="2357" w:type="dxa"/>
            <w:gridSpan w:val="2"/>
          </w:tcPr>
          <w:p w:rsidR="001915A7" w:rsidRPr="00480357" w:rsidRDefault="001915A7" w:rsidP="001915A7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Базовые компетенции</w:t>
            </w:r>
          </w:p>
        </w:tc>
        <w:tc>
          <w:tcPr>
            <w:tcW w:w="8371" w:type="dxa"/>
            <w:gridSpan w:val="2"/>
          </w:tcPr>
          <w:p w:rsidR="001915A7" w:rsidRPr="00A02E9A" w:rsidRDefault="00A02E9A" w:rsidP="001915A7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Понимать сущность и социальную значимость профессии учителя</w:t>
            </w:r>
          </w:p>
        </w:tc>
      </w:tr>
      <w:tr w:rsidR="001915A7" w:rsidRPr="00480357" w:rsidTr="001915A7">
        <w:tc>
          <w:tcPr>
            <w:tcW w:w="2357" w:type="dxa"/>
            <w:gridSpan w:val="2"/>
          </w:tcPr>
          <w:p w:rsidR="001915A7" w:rsidRPr="00480357" w:rsidRDefault="001915A7" w:rsidP="001915A7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Профессиональные компетенции</w:t>
            </w:r>
          </w:p>
        </w:tc>
        <w:tc>
          <w:tcPr>
            <w:tcW w:w="8371" w:type="dxa"/>
            <w:gridSpan w:val="2"/>
          </w:tcPr>
          <w:p w:rsidR="001915A7" w:rsidRPr="00A25FC7" w:rsidRDefault="00A02E9A" w:rsidP="001915A7">
            <w:pPr>
              <w:widowControl w:val="0"/>
              <w:suppressAutoHyphens/>
              <w:jc w:val="left"/>
              <w:rPr>
                <w:rFonts w:ascii="Times New Roman" w:eastAsia="Tahoma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ahoma" w:hAnsi="Times New Roman"/>
                <w:sz w:val="24"/>
                <w:szCs w:val="24"/>
                <w:lang w:val="kk-KZ" w:eastAsia="ru-RU"/>
              </w:rPr>
              <w:t>Знать сущность педагогического процесса, законы дидактики, психологические особенности развития учащихся.</w:t>
            </w:r>
          </w:p>
        </w:tc>
      </w:tr>
      <w:tr w:rsidR="001915A7" w:rsidRPr="00480357" w:rsidTr="001915A7">
        <w:tc>
          <w:tcPr>
            <w:tcW w:w="2357" w:type="dxa"/>
            <w:gridSpan w:val="2"/>
            <w:tcBorders>
              <w:bottom w:val="single" w:sz="4" w:space="0" w:color="auto"/>
            </w:tcBorders>
          </w:tcPr>
          <w:p w:rsidR="001915A7" w:rsidRPr="00480357" w:rsidRDefault="001915A7" w:rsidP="001915A7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Специальные компетенции</w:t>
            </w:r>
          </w:p>
        </w:tc>
        <w:tc>
          <w:tcPr>
            <w:tcW w:w="8371" w:type="dxa"/>
            <w:gridSpan w:val="2"/>
            <w:tcBorders>
              <w:bottom w:val="single" w:sz="4" w:space="0" w:color="auto"/>
            </w:tcBorders>
          </w:tcPr>
          <w:p w:rsidR="001915A7" w:rsidRPr="00480357" w:rsidRDefault="001915A7" w:rsidP="001915A7">
            <w:pPr>
              <w:widowControl w:val="0"/>
              <w:suppressAutoHyphens/>
              <w:jc w:val="left"/>
              <w:rPr>
                <w:rFonts w:ascii="Times New Roman" w:eastAsia="Tahoma" w:hAnsi="Times New Roman"/>
                <w:sz w:val="24"/>
                <w:szCs w:val="24"/>
                <w:lang w:val="en-US" w:eastAsia="ru-RU"/>
              </w:rPr>
            </w:pPr>
          </w:p>
        </w:tc>
      </w:tr>
      <w:tr w:rsidR="001915A7" w:rsidRPr="00480357" w:rsidTr="001915A7">
        <w:trPr>
          <w:trHeight w:val="326"/>
        </w:trPr>
        <w:tc>
          <w:tcPr>
            <w:tcW w:w="10728" w:type="dxa"/>
            <w:gridSpan w:val="4"/>
            <w:tcBorders>
              <w:left w:val="nil"/>
              <w:bottom w:val="nil"/>
              <w:right w:val="nil"/>
            </w:tcBorders>
            <w:textDirection w:val="btLr"/>
          </w:tcPr>
          <w:p w:rsidR="001915A7" w:rsidRPr="00480357" w:rsidRDefault="001915A7" w:rsidP="001915A7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5A7" w:rsidRPr="00480357" w:rsidTr="001915A7">
        <w:tc>
          <w:tcPr>
            <w:tcW w:w="848" w:type="dxa"/>
            <w:vMerge w:val="restart"/>
            <w:textDirection w:val="btLr"/>
          </w:tcPr>
          <w:p w:rsidR="001915A7" w:rsidRPr="00480357" w:rsidRDefault="001915A7" w:rsidP="001915A7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Цели урока</w:t>
            </w:r>
          </w:p>
          <w:p w:rsidR="001915A7" w:rsidRPr="00480357" w:rsidRDefault="001915A7" w:rsidP="001915A7">
            <w:pPr>
              <w:spacing w:line="276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gridSpan w:val="2"/>
          </w:tcPr>
          <w:p w:rsidR="001915A7" w:rsidRPr="00480357" w:rsidRDefault="001915A7" w:rsidP="001915A7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образовательные</w:t>
            </w:r>
          </w:p>
        </w:tc>
        <w:tc>
          <w:tcPr>
            <w:tcW w:w="7764" w:type="dxa"/>
          </w:tcPr>
          <w:p w:rsidR="001915A7" w:rsidRPr="00480357" w:rsidRDefault="00AD4E8D" w:rsidP="001915A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0F72D5" w:rsidRPr="000F72D5">
              <w:rPr>
                <w:rFonts w:ascii="Times New Roman" w:hAnsi="Times New Roman"/>
                <w:sz w:val="24"/>
                <w:szCs w:val="24"/>
                <w:lang w:eastAsia="ru-RU"/>
              </w:rPr>
              <w:t>ознакомить с понятиями: “измерение информации”, “алфавит”, “мощность алфавита”, “алфавитный подход в измерении информации”, научить измерять информационный объём сообщений, с учётом информационного веса символов.</w:t>
            </w:r>
          </w:p>
        </w:tc>
      </w:tr>
      <w:tr w:rsidR="001915A7" w:rsidRPr="00480357" w:rsidTr="001915A7">
        <w:tc>
          <w:tcPr>
            <w:tcW w:w="848" w:type="dxa"/>
            <w:vMerge/>
          </w:tcPr>
          <w:p w:rsidR="001915A7" w:rsidRPr="00480357" w:rsidRDefault="001915A7" w:rsidP="001915A7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gridSpan w:val="2"/>
          </w:tcPr>
          <w:p w:rsidR="001915A7" w:rsidRPr="00480357" w:rsidRDefault="001915A7" w:rsidP="001915A7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воспитательные</w:t>
            </w:r>
          </w:p>
        </w:tc>
        <w:tc>
          <w:tcPr>
            <w:tcW w:w="7764" w:type="dxa"/>
          </w:tcPr>
          <w:p w:rsidR="001915A7" w:rsidRPr="00A02E9A" w:rsidRDefault="00A02E9A" w:rsidP="001915A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E9A">
              <w:rPr>
                <w:rFonts w:ascii="Times New Roman" w:hAnsi="Times New Roman"/>
                <w:sz w:val="24"/>
                <w:szCs w:val="24"/>
              </w:rPr>
              <w:t>развитие логического мышления, способности рассуждать, убеждать, логически доказывать</w:t>
            </w:r>
          </w:p>
        </w:tc>
      </w:tr>
      <w:tr w:rsidR="001915A7" w:rsidRPr="00480357" w:rsidTr="00A02E9A">
        <w:trPr>
          <w:trHeight w:val="650"/>
        </w:trPr>
        <w:tc>
          <w:tcPr>
            <w:tcW w:w="848" w:type="dxa"/>
            <w:vMerge/>
          </w:tcPr>
          <w:p w:rsidR="001915A7" w:rsidRPr="00480357" w:rsidRDefault="001915A7" w:rsidP="001915A7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gridSpan w:val="2"/>
          </w:tcPr>
          <w:p w:rsidR="001915A7" w:rsidRPr="00480357" w:rsidRDefault="001915A7" w:rsidP="001915A7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развивающие</w:t>
            </w:r>
          </w:p>
        </w:tc>
        <w:tc>
          <w:tcPr>
            <w:tcW w:w="7764" w:type="dxa"/>
          </w:tcPr>
          <w:p w:rsidR="001915A7" w:rsidRPr="00480357" w:rsidRDefault="00A02E9A" w:rsidP="00A02E9A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E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воспитание аккуратности, дисциплинированности, чувства ответственности, формирование культуры общения «у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читель-ученик», «ученик-ученик</w:t>
            </w:r>
          </w:p>
        </w:tc>
      </w:tr>
    </w:tbl>
    <w:p w:rsidR="00BB7943" w:rsidRPr="00881F31" w:rsidRDefault="00BB7943" w:rsidP="00BB7943">
      <w:pPr>
        <w:spacing w:line="276" w:lineRule="auto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</w:p>
    <w:p w:rsidR="00BB7943" w:rsidRPr="00480357" w:rsidRDefault="00BB7943" w:rsidP="00BB7943">
      <w:pPr>
        <w:spacing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7943" w:rsidRPr="00480357" w:rsidRDefault="00BB7943" w:rsidP="00BB7943">
      <w:pPr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Межпредметные связи</w:t>
      </w:r>
    </w:p>
    <w:tbl>
      <w:tblPr>
        <w:tblW w:w="10728" w:type="dxa"/>
        <w:tblInd w:w="-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7"/>
        <w:gridCol w:w="8371"/>
      </w:tblGrid>
      <w:tr w:rsidR="00BB7943" w:rsidRPr="00480357" w:rsidTr="001915A7">
        <w:tc>
          <w:tcPr>
            <w:tcW w:w="2357" w:type="dxa"/>
          </w:tcPr>
          <w:p w:rsidR="00BB7943" w:rsidRPr="00521ECB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Предметы (дисциплины)</w:t>
            </w:r>
          </w:p>
        </w:tc>
        <w:tc>
          <w:tcPr>
            <w:tcW w:w="8371" w:type="dxa"/>
          </w:tcPr>
          <w:p w:rsidR="00BB7943" w:rsidRPr="00480357" w:rsidRDefault="00A02E9A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Педагогика, психология</w:t>
            </w:r>
          </w:p>
        </w:tc>
      </w:tr>
    </w:tbl>
    <w:p w:rsidR="00BB7943" w:rsidRPr="00480357" w:rsidRDefault="00BB7943" w:rsidP="00BB7943">
      <w:pPr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7943" w:rsidRPr="00480357" w:rsidRDefault="00BB7943" w:rsidP="00BB7943">
      <w:pPr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Оснащение урока</w:t>
      </w:r>
    </w:p>
    <w:tbl>
      <w:tblPr>
        <w:tblW w:w="10728" w:type="dxa"/>
        <w:tblInd w:w="-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8"/>
        <w:gridCol w:w="7140"/>
      </w:tblGrid>
      <w:tr w:rsidR="00BB7943" w:rsidRPr="00480357" w:rsidTr="001915A7">
        <w:tc>
          <w:tcPr>
            <w:tcW w:w="3588" w:type="dxa"/>
          </w:tcPr>
          <w:p w:rsidR="00BB7943" w:rsidRPr="00480357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Наглядные материалы</w:t>
            </w:r>
          </w:p>
        </w:tc>
        <w:tc>
          <w:tcPr>
            <w:tcW w:w="7140" w:type="dxa"/>
          </w:tcPr>
          <w:p w:rsidR="00BB7943" w:rsidRPr="00480357" w:rsidRDefault="00A02E9A" w:rsidP="00A02E9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Слайды</w:t>
            </w:r>
          </w:p>
        </w:tc>
      </w:tr>
      <w:tr w:rsidR="00BB7943" w:rsidRPr="00480357" w:rsidTr="001915A7">
        <w:tc>
          <w:tcPr>
            <w:tcW w:w="3588" w:type="dxa"/>
          </w:tcPr>
          <w:p w:rsidR="00BB7943" w:rsidRPr="00480357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Раздаточные материалы</w:t>
            </w:r>
          </w:p>
        </w:tc>
        <w:tc>
          <w:tcPr>
            <w:tcW w:w="7140" w:type="dxa"/>
          </w:tcPr>
          <w:p w:rsidR="00BB7943" w:rsidRPr="00480357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7943" w:rsidRPr="00480357" w:rsidTr="001915A7">
        <w:tc>
          <w:tcPr>
            <w:tcW w:w="3588" w:type="dxa"/>
          </w:tcPr>
          <w:p w:rsidR="00BB7943" w:rsidRPr="00480357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Технические средства обучения</w:t>
            </w:r>
          </w:p>
        </w:tc>
        <w:tc>
          <w:tcPr>
            <w:tcW w:w="7140" w:type="dxa"/>
          </w:tcPr>
          <w:p w:rsidR="00BB7943" w:rsidRPr="00480357" w:rsidRDefault="001915A7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</w:tr>
      <w:tr w:rsidR="00BB7943" w:rsidRPr="00480357" w:rsidTr="001915A7">
        <w:tc>
          <w:tcPr>
            <w:tcW w:w="3588" w:type="dxa"/>
          </w:tcPr>
          <w:p w:rsidR="00BB7943" w:rsidRPr="00480357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Литература: основная</w:t>
            </w:r>
          </w:p>
        </w:tc>
        <w:tc>
          <w:tcPr>
            <w:tcW w:w="7140" w:type="dxa"/>
          </w:tcPr>
          <w:p w:rsidR="00BB7943" w:rsidRPr="00480357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7943" w:rsidRPr="00480357" w:rsidTr="001915A7">
        <w:tc>
          <w:tcPr>
            <w:tcW w:w="3588" w:type="dxa"/>
          </w:tcPr>
          <w:p w:rsidR="00BB7943" w:rsidRPr="00480357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Дополнительная </w:t>
            </w:r>
          </w:p>
        </w:tc>
        <w:tc>
          <w:tcPr>
            <w:tcW w:w="7140" w:type="dxa"/>
          </w:tcPr>
          <w:p w:rsidR="00BB7943" w:rsidRPr="00480357" w:rsidRDefault="00BB7943" w:rsidP="00FC1896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B7943" w:rsidRPr="00480357" w:rsidRDefault="00BB7943" w:rsidP="00BB794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7943" w:rsidRPr="00480357" w:rsidRDefault="00BB7943" w:rsidP="00BB7943">
      <w:pPr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Содержание урока</w:t>
      </w:r>
    </w:p>
    <w:p w:rsidR="00BB7943" w:rsidRPr="00480357" w:rsidRDefault="00BB7943" w:rsidP="00BB7943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728" w:type="dxa"/>
        <w:tblInd w:w="-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5"/>
        <w:gridCol w:w="7510"/>
        <w:gridCol w:w="2033"/>
      </w:tblGrid>
      <w:tr w:rsidR="00BB7943" w:rsidRPr="00480357" w:rsidTr="001915A7">
        <w:tc>
          <w:tcPr>
            <w:tcW w:w="1185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Этапы </w:t>
            </w:r>
            <w:r w:rsidRPr="004803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10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Этапы урока, рассматриваемые вопросы, методы и приемы обучения </w:t>
            </w:r>
          </w:p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033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Приложения, изменения</w:t>
            </w:r>
          </w:p>
        </w:tc>
      </w:tr>
      <w:tr w:rsidR="00BB7943" w:rsidRPr="00480357" w:rsidTr="001915A7">
        <w:tc>
          <w:tcPr>
            <w:tcW w:w="1185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3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10" w:type="dxa"/>
          </w:tcPr>
          <w:p w:rsidR="00BB7943" w:rsidRPr="00480357" w:rsidRDefault="001915A7" w:rsidP="00FC189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омент</w:t>
            </w:r>
          </w:p>
        </w:tc>
        <w:tc>
          <w:tcPr>
            <w:tcW w:w="2033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7943" w:rsidRPr="00480357" w:rsidTr="001915A7">
        <w:tc>
          <w:tcPr>
            <w:tcW w:w="1185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3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10" w:type="dxa"/>
          </w:tcPr>
          <w:p w:rsidR="00BB7943" w:rsidRPr="00480357" w:rsidRDefault="001915A7" w:rsidP="00FC1896">
            <w:pPr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Активизация</w:t>
            </w:r>
          </w:p>
        </w:tc>
        <w:tc>
          <w:tcPr>
            <w:tcW w:w="2033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7943" w:rsidRPr="00480357" w:rsidTr="001915A7">
        <w:tc>
          <w:tcPr>
            <w:tcW w:w="1185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3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10" w:type="dxa"/>
          </w:tcPr>
          <w:p w:rsidR="00BB7943" w:rsidRPr="00480357" w:rsidRDefault="001915A7" w:rsidP="00FC189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Объяснение новой темы</w:t>
            </w:r>
          </w:p>
        </w:tc>
        <w:tc>
          <w:tcPr>
            <w:tcW w:w="2033" w:type="dxa"/>
          </w:tcPr>
          <w:p w:rsidR="00BB7943" w:rsidRPr="00480357" w:rsidRDefault="00515137" w:rsidP="002243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 №</w:t>
            </w:r>
            <w:r w:rsidR="00AD4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B7943" w:rsidRPr="00480357" w:rsidTr="001915A7">
        <w:tc>
          <w:tcPr>
            <w:tcW w:w="1185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3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10" w:type="dxa"/>
          </w:tcPr>
          <w:p w:rsidR="00BB7943" w:rsidRPr="00480357" w:rsidRDefault="001915A7" w:rsidP="00FC189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Закрепление</w:t>
            </w:r>
          </w:p>
        </w:tc>
        <w:tc>
          <w:tcPr>
            <w:tcW w:w="2033" w:type="dxa"/>
          </w:tcPr>
          <w:p w:rsidR="00BB7943" w:rsidRPr="00480357" w:rsidRDefault="00BB7943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1915A7" w:rsidRPr="00480357" w:rsidTr="001915A7">
        <w:tc>
          <w:tcPr>
            <w:tcW w:w="1185" w:type="dxa"/>
          </w:tcPr>
          <w:p w:rsidR="001915A7" w:rsidRPr="00480357" w:rsidRDefault="001915A7" w:rsidP="00FC18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10" w:type="dxa"/>
          </w:tcPr>
          <w:p w:rsidR="001915A7" w:rsidRDefault="001915A7" w:rsidP="00FC189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Домашнее задание</w:t>
            </w:r>
          </w:p>
        </w:tc>
        <w:tc>
          <w:tcPr>
            <w:tcW w:w="2033" w:type="dxa"/>
          </w:tcPr>
          <w:p w:rsidR="001915A7" w:rsidRPr="00480357" w:rsidRDefault="002243E2" w:rsidP="002243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Учить конспект</w:t>
            </w:r>
            <w:r w:rsidR="00B0680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BB7943" w:rsidRPr="00480357" w:rsidRDefault="00BB7943" w:rsidP="00BB7943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7943" w:rsidRDefault="00BB7943" w:rsidP="00BB7943">
      <w:pPr>
        <w:jc w:val="center"/>
        <w:rPr>
          <w:rFonts w:ascii="Times New Roman" w:eastAsia="Times New Roman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sz w:val="24"/>
          <w:szCs w:val="24"/>
          <w:lang w:val="kk-KZ" w:eastAsia="ru-RU"/>
        </w:rPr>
        <w:t>Преподаватель</w:t>
      </w:r>
      <w:r w:rsidRPr="00480357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  </w:t>
      </w:r>
      <w:r w:rsidR="001915A7">
        <w:rPr>
          <w:rFonts w:ascii="Times New Roman" w:eastAsia="Times New Roman" w:hAnsi="Times New Roman"/>
          <w:sz w:val="24"/>
          <w:szCs w:val="24"/>
          <w:lang w:val="kk-KZ" w:eastAsia="ru-RU"/>
        </w:rPr>
        <w:t>Абдулова А.Г</w:t>
      </w:r>
      <w:r>
        <w:rPr>
          <w:rFonts w:ascii="Times New Roman" w:eastAsia="Times New Roman" w:hAnsi="Times New Roman"/>
          <w:sz w:val="24"/>
          <w:szCs w:val="24"/>
          <w:lang w:val="kk-KZ" w:eastAsia="ru-RU"/>
        </w:rPr>
        <w:t>.</w:t>
      </w:r>
    </w:p>
    <w:p w:rsidR="00BB7943" w:rsidRDefault="00BB7943" w:rsidP="00BB7943">
      <w:pPr>
        <w:jc w:val="center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0F72D5" w:rsidRDefault="000F72D5" w:rsidP="00515137">
      <w:pPr>
        <w:jc w:val="left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0F72D5" w:rsidRDefault="000F72D5" w:rsidP="00515137">
      <w:pPr>
        <w:jc w:val="left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AD4E8D" w:rsidRDefault="00AD4E8D" w:rsidP="00515137">
      <w:pPr>
        <w:jc w:val="left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515137" w:rsidRDefault="00EB7F70" w:rsidP="00515137">
      <w:pPr>
        <w:jc w:val="left"/>
        <w:rPr>
          <w:rFonts w:ascii="Times New Roman" w:eastAsia="Times New Roman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sz w:val="24"/>
          <w:szCs w:val="24"/>
          <w:lang w:val="kk-KZ" w:eastAsia="ru-RU"/>
        </w:rPr>
        <w:lastRenderedPageBreak/>
        <w:t>Приложение</w:t>
      </w:r>
    </w:p>
    <w:p w:rsidR="00EB7F70" w:rsidRPr="00B0680F" w:rsidRDefault="00AD4E8D" w:rsidP="00EB7F70">
      <w:pPr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Лекция №2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Требования к знаниям и умениям: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Учащиеся должны знать: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что такое “алфавит”, “мощность алфавита”, “алфавитный подход в измерении информации”;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как измерить информационный объём;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как определяется единица измерения информации бит;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что такое байт, килобайт, мегабайт, гигабайт.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Учащиеся должны уметь: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приводить примеры сообщений, несущих 1 бит информации;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измерять информационный объем текста;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представлять количество полученной информации в различных единицах (битах, байтах, килобайтах, мегабайтах, гигабайтах).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1. Введение.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Процесс познания окружающего мира приводит к накоплению информации в форме знаний.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Как же узнать, много получено информации или нет?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Необходимо измерить объём информации. А как это сделать мы сегодня узнаем.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Получение новой информации приводит к расширению знаний или, как иначе можно сказать, к уменьшению неопределённости знания.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Если некоторое сообщение приводит к уменьшению неопределённости нашего знания, то можно сказать, что такое знание содержит информацию (рисунок 1).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2. Как можно измерить количество информации.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Для измерения различных величин существуют эталонные единицы измерения.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Например: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Расстояние измеряют в миллиметрах, сантиметрах, дециметрах…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Массу измеряют в граммах, килограммах, тоннах…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Время измеряют в секундах, минутах, сутках, годах…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Следовательно, для измерения информации должна быть введена своя эталонная единица.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Существует два подхода к измерению информации: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а) Содержательный (вероятностный). Количество информации связывается с содержанием (смыслом) полученного сообщения или с учётом вероятности событий.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б) Алфавитный. Позволяет измерять информационный объём текста на любом языке (естественном или формальном), при использовании данного подхода объём информации не связывают с содержанием текста, в данном случае, объём зависит от информационного веса символов.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3. Алфавитный подход к измерению информации.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- Давайте вспомним, что же такое алфавит?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lastRenderedPageBreak/>
        <w:t>Алфавит – весь набор букв, знаков препинания, цифр, скобок и других символов, используемых в тексте.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*Алфавит включают и пробел (пропуск между словами).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- Что такое мощность алфавита?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Мощность алфавита - полное число символов в алфавите.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Например: мощность алфавита русских букв и используемых символов равна 54: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33 буквы + 10 цифр + 11 знаков препинания, скобки, пробел.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Наименьшую мощность имеет алфавит, используемый в компьютере (машинный язык), его называют двоичным алфавитом, т.к. он содержит только два знака “0”, “1”.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Информационный вес символа двоичного алфавита принят за единицу измерения информации и называется 1 бит.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Попробуйте определить объём информационного сообщения: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Информация, записанная на машинном языке, весит: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01110 - … бит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010010 - … бит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010 - … бита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0111111011110 - … бит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При алфавитном подходе считают, что каждый символ текста, имеет информационный вес.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Информационный вес символа зависит от мощности алфавита.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С увеличением мощности алфавита, увеличивается информационный вес каждого символа.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Для измерения объёма информации необходимо определить сколько раз информация равная 1 биту содержится в определяемом объёме информации.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Например: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1) Возьмём четырёхзначный алфавит (придуманный), (рисунок 2).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Все символы исходного алфавита можно закодировать всеми возможными комбинациями, используя цифры двоичного алфавита.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Получим двоичный код каждого символа алфавита. Для того чтобы закодировать символы алфавита мощность которого равна четырём, нам понадобится два символа двоичного кода.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Следовательно, каждый символ четырёхзначного алфавита весит 2 бита.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2) Закодируйте с помощью двоичного кода каждый символ алфавита, мощность которого равна 8 (рисунок 3) .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Вывод. Весь алфавит, мощность которого равна 8 можно </w:t>
      </w:r>
      <w:proofErr w:type="gramStart"/>
      <w:r w:rsidRPr="00AD4E8D">
        <w:rPr>
          <w:rFonts w:ascii="Times New Roman" w:hAnsi="Times New Roman"/>
          <w:sz w:val="24"/>
          <w:szCs w:val="24"/>
          <w:lang w:eastAsia="ru-RU"/>
        </w:rPr>
        <w:t>закодировать</w:t>
      </w:r>
      <w:proofErr w:type="gramEnd"/>
      <w:r w:rsidRPr="00AD4E8D">
        <w:rPr>
          <w:rFonts w:ascii="Times New Roman" w:hAnsi="Times New Roman"/>
          <w:sz w:val="24"/>
          <w:szCs w:val="24"/>
          <w:lang w:eastAsia="ru-RU"/>
        </w:rPr>
        <w:t xml:space="preserve"> на машинном языке с помощью трёх символов двоичного алфавита (рисунок 4).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- Как вы думаете, каков информационный объём каждого символа восьмизначного алфавита?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Каждый символ восьмизначного алфавита весит 3 бита.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3). Закодируйте с помощью двоичного кода каждый символ алфавита, мощность которого равна 16.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- Какой можно сделать вывод?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Алфавит из шестнадцати символов можно закодировать с помощью четырёхзначного двоичного кода.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- Решите задачу.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Задача: Какой объём информации содержат 3 символа 16 – символьного алфавита?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Решение: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Так как каждый символ алфавита мощностью 16 знаков можно закодировать с помощью четырёхзначного двоичного кода, каждый символ исходного алфавита весит 4 бита.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Так как всего использовали 3 символа алфавита мощностью 16 символов, следовательно: 4 бит • 3 = 12 бит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Ответ: объём информации записанный 3 знаками алфавита мощностью 16 символов равен 12 бит.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Запишем таблицу соответствия мощности алфавита (N) и количеством знаков в коде (</w:t>
      </w:r>
      <w:proofErr w:type="spellStart"/>
      <w:r w:rsidRPr="00AD4E8D">
        <w:rPr>
          <w:rFonts w:ascii="Times New Roman" w:hAnsi="Times New Roman"/>
          <w:sz w:val="24"/>
          <w:szCs w:val="24"/>
          <w:lang w:eastAsia="ru-RU"/>
        </w:rPr>
        <w:t>b</w:t>
      </w:r>
      <w:proofErr w:type="spellEnd"/>
      <w:r w:rsidRPr="00AD4E8D">
        <w:rPr>
          <w:rFonts w:ascii="Times New Roman" w:hAnsi="Times New Roman"/>
          <w:sz w:val="24"/>
          <w:szCs w:val="24"/>
          <w:lang w:eastAsia="ru-RU"/>
        </w:rPr>
        <w:t>) - разрядностью двоичного кода.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- Найдите закономерность (рисунок 5)!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- Какой вывод можно сделать?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Вывод.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Информационный вес каждого символа, выраженный в битах (</w:t>
      </w:r>
      <w:proofErr w:type="spellStart"/>
      <w:r w:rsidRPr="00AD4E8D">
        <w:rPr>
          <w:rFonts w:ascii="Times New Roman" w:hAnsi="Times New Roman"/>
          <w:sz w:val="24"/>
          <w:szCs w:val="24"/>
          <w:lang w:eastAsia="ru-RU"/>
        </w:rPr>
        <w:t>b</w:t>
      </w:r>
      <w:proofErr w:type="spellEnd"/>
      <w:r w:rsidRPr="00AD4E8D">
        <w:rPr>
          <w:rFonts w:ascii="Times New Roman" w:hAnsi="Times New Roman"/>
          <w:sz w:val="24"/>
          <w:szCs w:val="24"/>
          <w:lang w:eastAsia="ru-RU"/>
        </w:rPr>
        <w:t xml:space="preserve">), и мощность алфавита (N) </w:t>
      </w:r>
      <w:proofErr w:type="gramStart"/>
      <w:r w:rsidRPr="00AD4E8D">
        <w:rPr>
          <w:rFonts w:ascii="Times New Roman" w:hAnsi="Times New Roman"/>
          <w:sz w:val="24"/>
          <w:szCs w:val="24"/>
          <w:lang w:eastAsia="ru-RU"/>
        </w:rPr>
        <w:t>связаны</w:t>
      </w:r>
      <w:proofErr w:type="gramEnd"/>
      <w:r w:rsidRPr="00AD4E8D">
        <w:rPr>
          <w:rFonts w:ascii="Times New Roman" w:hAnsi="Times New Roman"/>
          <w:sz w:val="24"/>
          <w:szCs w:val="24"/>
          <w:lang w:eastAsia="ru-RU"/>
        </w:rPr>
        <w:t xml:space="preserve"> между собой формулой: N = 2b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Алфавит, из которого составляется на компьютере текст (документ) состоит из 256 символов.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Этот алфавит содержит символы: строчные и прописные латинские и русские буквы, цифры, знаки арифметических операций, всевозможные скобки, знаки препинания и другие символы.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- Узнайте, какой объём информации содержится в одном символе алфавита, мощность которого равна 256.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lastRenderedPageBreak/>
        <w:t>Решение. Из формулы N = 2b следует 256 = 28.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Вывод. Значит, каждый символ алфавита используемого в компьютере для печати документов весит 8 бит.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Эту величину приняли так же за единицу измерения информации и дали название байт.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8 бит = 1 байт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Задача. Статья содержит 30 страниц, на каждой странице - 40 строк, в каждой строке 50 символов. Какой объём информации содержит статья?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Ход решения.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1) На каждой странице 50 • 40 = 2000 символов;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2) во всей статье 2000 • 30 = 60000 символов;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3) т.к. вес каждого символа равен 1 байту, следовательно, информационный объём всей статьи 60000 • 1 = 60000 байт или 60000 • 8 = 480000 бит.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- Как видно из задачи байт “мелкая” единица измерения информационного объёма текста, поэтому для измерения больших объёмов информации используются более крупные единицы.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Единицы измерения информационного объёма: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1 килобайт = 1 Кб = 210 байт = 1024 байт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1 мегабайт = 1 Мб = 210 Кб = 1024 Кб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1 гигабайт = 1 Гб = 210 Мб = 1024 Мб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- Попробуйте перевести результат задачи, в более крупные единицы измерения: 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60000 байт • 58,59375 Кб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60000 байт • 0,057 Мб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 xml:space="preserve">IV. Закрепление </w:t>
      </w:r>
      <w:proofErr w:type="gramStart"/>
      <w:r w:rsidRPr="00AD4E8D">
        <w:rPr>
          <w:rFonts w:ascii="Times New Roman" w:hAnsi="Times New Roman"/>
          <w:sz w:val="24"/>
          <w:szCs w:val="24"/>
          <w:lang w:eastAsia="ru-RU"/>
        </w:rPr>
        <w:t>изученного</w:t>
      </w:r>
      <w:proofErr w:type="gramEnd"/>
      <w:r w:rsidRPr="00AD4E8D">
        <w:rPr>
          <w:rFonts w:ascii="Times New Roman" w:hAnsi="Times New Roman"/>
          <w:sz w:val="24"/>
          <w:szCs w:val="24"/>
          <w:lang w:eastAsia="ru-RU"/>
        </w:rPr>
        <w:t>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Задачник-практикум № 1. С. 19 № 19, 20, 22, 23, 25.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V. Подведение итогов.</w:t>
      </w:r>
    </w:p>
    <w:p w:rsidR="00AD4E8D" w:rsidRPr="00AD4E8D" w:rsidRDefault="00AD4E8D" w:rsidP="00AD4E8D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B0680F" w:rsidRPr="00AD4E8D" w:rsidRDefault="00AD4E8D" w:rsidP="00AD4E8D">
      <w:pPr>
        <w:pStyle w:val="a4"/>
        <w:rPr>
          <w:rFonts w:ascii="Times New Roman" w:hAnsi="Times New Roman"/>
          <w:sz w:val="24"/>
          <w:szCs w:val="24"/>
        </w:rPr>
      </w:pPr>
      <w:r w:rsidRPr="00AD4E8D">
        <w:rPr>
          <w:rFonts w:ascii="Times New Roman" w:hAnsi="Times New Roman"/>
          <w:sz w:val="24"/>
          <w:szCs w:val="24"/>
          <w:lang w:eastAsia="ru-RU"/>
        </w:rPr>
        <w:t>VI. Домашнее задание.</w:t>
      </w:r>
    </w:p>
    <w:sectPr w:rsidR="00B0680F" w:rsidRPr="00AD4E8D" w:rsidSect="00D9135A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736A7"/>
    <w:multiLevelType w:val="multilevel"/>
    <w:tmpl w:val="DAAA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FD0A30"/>
    <w:multiLevelType w:val="multilevel"/>
    <w:tmpl w:val="15F0D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306BC0"/>
    <w:multiLevelType w:val="hybridMultilevel"/>
    <w:tmpl w:val="C7D6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6D8332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9ECE65C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F46D4"/>
    <w:multiLevelType w:val="multilevel"/>
    <w:tmpl w:val="EED29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81352E"/>
    <w:multiLevelType w:val="multilevel"/>
    <w:tmpl w:val="D0BEA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73C7EB4"/>
    <w:multiLevelType w:val="multilevel"/>
    <w:tmpl w:val="4B58E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9C4098"/>
    <w:multiLevelType w:val="multilevel"/>
    <w:tmpl w:val="A1FA9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943"/>
    <w:rsid w:val="000F72D5"/>
    <w:rsid w:val="00182232"/>
    <w:rsid w:val="001915A7"/>
    <w:rsid w:val="001C2AD3"/>
    <w:rsid w:val="002243E2"/>
    <w:rsid w:val="002421B8"/>
    <w:rsid w:val="00387E63"/>
    <w:rsid w:val="003E7B2E"/>
    <w:rsid w:val="0042565C"/>
    <w:rsid w:val="00515137"/>
    <w:rsid w:val="005845E1"/>
    <w:rsid w:val="00A02E9A"/>
    <w:rsid w:val="00AD4E8D"/>
    <w:rsid w:val="00B0680F"/>
    <w:rsid w:val="00B94469"/>
    <w:rsid w:val="00BB7943"/>
    <w:rsid w:val="00BC2F6F"/>
    <w:rsid w:val="00D9135A"/>
    <w:rsid w:val="00EB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4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F70"/>
    <w:pPr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02E9A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4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F70"/>
    <w:pPr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02E9A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2012-03-07T11:02:00Z</dcterms:created>
  <dcterms:modified xsi:type="dcterms:W3CDTF">2012-03-07T11:20:00Z</dcterms:modified>
</cp:coreProperties>
</file>